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98A14" w14:textId="77777777" w:rsidR="00D62C8B" w:rsidRDefault="00BC5ADA" w:rsidP="0029114B">
      <w:pPr>
        <w:pStyle w:val="3"/>
      </w:pPr>
      <w:bookmarkStart w:id="0" w:name="_Toc477881937"/>
      <w:r>
        <w:t xml:space="preserve">1.2. </w:t>
      </w:r>
      <w:r w:rsidR="00D62C8B">
        <w:t>Профессиональные</w:t>
      </w:r>
      <w:r w:rsidR="00E65823">
        <w:t xml:space="preserve"> компетенции</w:t>
      </w:r>
      <w:bookmarkEnd w:id="0"/>
    </w:p>
    <w:tbl>
      <w:tblPr>
        <w:tblW w:w="0" w:type="auto"/>
        <w:tblInd w:w="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5800"/>
      </w:tblGrid>
      <w:tr w:rsidR="00D62C8B" w:rsidRPr="00CB0726" w14:paraId="7F3B4150" w14:textId="77777777" w:rsidTr="00BC5ADA">
        <w:tc>
          <w:tcPr>
            <w:tcW w:w="2672" w:type="dxa"/>
            <w:shd w:val="clear" w:color="auto" w:fill="auto"/>
          </w:tcPr>
          <w:p w14:paraId="2132CD07" w14:textId="77777777" w:rsidR="00D62C8B" w:rsidRPr="00D53CBA" w:rsidRDefault="00D62C8B" w:rsidP="00CB0726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D53CBA">
              <w:rPr>
                <w:color w:val="070000"/>
              </w:rPr>
              <w:t xml:space="preserve">Ведение переговоров с заказчиками </w:t>
            </w:r>
            <w:proofErr w:type="spellStart"/>
            <w:r w:rsidRPr="00D53CBA">
              <w:rPr>
                <w:color w:val="070000"/>
              </w:rPr>
              <w:t>нейромаркетингового</w:t>
            </w:r>
            <w:proofErr w:type="spellEnd"/>
            <w:r w:rsidRPr="00D53CBA">
              <w:rPr>
                <w:color w:val="070000"/>
              </w:rPr>
              <w:t xml:space="preserve"> исследования</w:t>
            </w:r>
          </w:p>
        </w:tc>
        <w:tc>
          <w:tcPr>
            <w:tcW w:w="5800" w:type="dxa"/>
            <w:shd w:val="clear" w:color="auto" w:fill="auto"/>
          </w:tcPr>
          <w:p w14:paraId="34F03C04" w14:textId="77777777" w:rsidR="00D62C8B" w:rsidRPr="00D53CBA" w:rsidRDefault="00D62C8B" w:rsidP="00CB0726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D53CBA">
              <w:rPr>
                <w:color w:val="070000"/>
              </w:rPr>
              <w:t xml:space="preserve">Способность четко прояснять цели и задачи исследования с точки зрения заказчиков и корректировать их в соответствии с возможностями </w:t>
            </w:r>
            <w:proofErr w:type="spellStart"/>
            <w:r w:rsidRPr="00D53CBA">
              <w:rPr>
                <w:color w:val="070000"/>
              </w:rPr>
              <w:t>нейромаркетинговых</w:t>
            </w:r>
            <w:proofErr w:type="spellEnd"/>
            <w:r w:rsidRPr="00D53CBA">
              <w:rPr>
                <w:color w:val="070000"/>
              </w:rPr>
              <w:t xml:space="preserve"> исследований</w:t>
            </w:r>
          </w:p>
        </w:tc>
      </w:tr>
      <w:tr w:rsidR="00D62C8B" w:rsidRPr="00CB0726" w14:paraId="23A8656A" w14:textId="77777777" w:rsidTr="00BC5ADA">
        <w:tc>
          <w:tcPr>
            <w:tcW w:w="2672" w:type="dxa"/>
            <w:shd w:val="clear" w:color="auto" w:fill="auto"/>
          </w:tcPr>
          <w:p w14:paraId="1F458E6E" w14:textId="77777777" w:rsidR="00D62C8B" w:rsidRPr="00D53CBA" w:rsidRDefault="00D62C8B" w:rsidP="00CB0726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D53CBA">
              <w:rPr>
                <w:color w:val="070000"/>
              </w:rPr>
              <w:t xml:space="preserve">Разработка плана </w:t>
            </w:r>
            <w:proofErr w:type="spellStart"/>
            <w:r w:rsidRPr="00D53CBA">
              <w:rPr>
                <w:color w:val="070000"/>
              </w:rPr>
              <w:t>нейромаркетингового</w:t>
            </w:r>
            <w:proofErr w:type="spellEnd"/>
            <w:r w:rsidRPr="00D53CBA">
              <w:rPr>
                <w:color w:val="070000"/>
              </w:rPr>
              <w:t xml:space="preserve"> исследования</w:t>
            </w:r>
          </w:p>
        </w:tc>
        <w:tc>
          <w:tcPr>
            <w:tcW w:w="5800" w:type="dxa"/>
            <w:shd w:val="clear" w:color="auto" w:fill="auto"/>
          </w:tcPr>
          <w:p w14:paraId="4A75C8E2" w14:textId="77777777" w:rsidR="00D62C8B" w:rsidRPr="00D53CBA" w:rsidRDefault="00D62C8B" w:rsidP="00CB0726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D53CBA">
              <w:rPr>
                <w:color w:val="070000"/>
              </w:rPr>
              <w:t xml:space="preserve">Умение составлять дизайн </w:t>
            </w:r>
            <w:proofErr w:type="spellStart"/>
            <w:r w:rsidRPr="00D53CBA">
              <w:rPr>
                <w:color w:val="070000"/>
              </w:rPr>
              <w:t>нейромаркетингового</w:t>
            </w:r>
            <w:proofErr w:type="spellEnd"/>
            <w:r w:rsidRPr="00D53CBA">
              <w:rPr>
                <w:color w:val="070000"/>
              </w:rPr>
              <w:t xml:space="preserve"> исследования в соответствии с поставленными целями и задачами </w:t>
            </w:r>
          </w:p>
        </w:tc>
      </w:tr>
      <w:tr w:rsidR="00D62C8B" w:rsidRPr="00CB0726" w14:paraId="63D1421B" w14:textId="77777777" w:rsidTr="00BC5ADA">
        <w:tc>
          <w:tcPr>
            <w:tcW w:w="2672" w:type="dxa"/>
            <w:shd w:val="clear" w:color="auto" w:fill="auto"/>
          </w:tcPr>
          <w:p w14:paraId="0E4748C9" w14:textId="77777777" w:rsidR="00D62C8B" w:rsidRPr="00D53CBA" w:rsidRDefault="00D62C8B" w:rsidP="00CB0726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D53CBA">
              <w:rPr>
                <w:color w:val="070000"/>
              </w:rPr>
              <w:t xml:space="preserve">Подготовка инструментария для проведения </w:t>
            </w:r>
            <w:proofErr w:type="spellStart"/>
            <w:r w:rsidRPr="00D53CBA">
              <w:rPr>
                <w:color w:val="070000"/>
              </w:rPr>
              <w:t>нейромаркетингового</w:t>
            </w:r>
            <w:proofErr w:type="spellEnd"/>
            <w:r w:rsidRPr="00D53CBA">
              <w:rPr>
                <w:color w:val="070000"/>
              </w:rPr>
              <w:t xml:space="preserve"> исследования</w:t>
            </w:r>
          </w:p>
        </w:tc>
        <w:tc>
          <w:tcPr>
            <w:tcW w:w="5800" w:type="dxa"/>
            <w:shd w:val="clear" w:color="auto" w:fill="auto"/>
          </w:tcPr>
          <w:p w14:paraId="5FC0001D" w14:textId="77777777" w:rsidR="00D62C8B" w:rsidRPr="00D53CBA" w:rsidRDefault="00D62C8B" w:rsidP="00CB0726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D53CBA">
              <w:rPr>
                <w:color w:val="070000"/>
              </w:rPr>
              <w:t xml:space="preserve">Способность грамотно и корректно подобрать </w:t>
            </w:r>
            <w:r w:rsidR="00E814DA" w:rsidRPr="00D53CBA">
              <w:rPr>
                <w:color w:val="070000"/>
              </w:rPr>
              <w:t>комплект психофизиологических, социологических и психологических методик, релевантных целям и задачам исследования</w:t>
            </w:r>
          </w:p>
        </w:tc>
      </w:tr>
      <w:tr w:rsidR="00D62C8B" w:rsidRPr="00CB0726" w14:paraId="72580221" w14:textId="77777777" w:rsidTr="00BC5ADA">
        <w:tc>
          <w:tcPr>
            <w:tcW w:w="2672" w:type="dxa"/>
            <w:shd w:val="clear" w:color="auto" w:fill="auto"/>
          </w:tcPr>
          <w:p w14:paraId="6DE20363" w14:textId="77777777" w:rsidR="00D62C8B" w:rsidRPr="00D53CBA" w:rsidRDefault="006D08E3" w:rsidP="00CB0726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D53CBA">
              <w:rPr>
                <w:color w:val="070000"/>
              </w:rPr>
              <w:t xml:space="preserve">Подготовка оборудования для проведения </w:t>
            </w:r>
            <w:proofErr w:type="spellStart"/>
            <w:r w:rsidRPr="00D53CBA">
              <w:rPr>
                <w:color w:val="070000"/>
              </w:rPr>
              <w:t>нейромаркетингового</w:t>
            </w:r>
            <w:proofErr w:type="spellEnd"/>
            <w:r w:rsidRPr="00D53CBA">
              <w:rPr>
                <w:color w:val="070000"/>
              </w:rPr>
              <w:t xml:space="preserve"> исследования</w:t>
            </w:r>
          </w:p>
        </w:tc>
        <w:tc>
          <w:tcPr>
            <w:tcW w:w="5800" w:type="dxa"/>
            <w:shd w:val="clear" w:color="auto" w:fill="auto"/>
          </w:tcPr>
          <w:p w14:paraId="12A8D74B" w14:textId="77777777" w:rsidR="00D62C8B" w:rsidRPr="00D53CBA" w:rsidRDefault="006D08E3" w:rsidP="00CB0726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D53CBA">
              <w:rPr>
                <w:color w:val="070000"/>
              </w:rPr>
              <w:t xml:space="preserve">Навыки предварительной подготовки, установки и настройки приборов для регистрации психофизиологических показателей участников исследования с помощью </w:t>
            </w:r>
            <w:proofErr w:type="spellStart"/>
            <w:r w:rsidRPr="00D53CBA">
              <w:rPr>
                <w:color w:val="070000"/>
              </w:rPr>
              <w:t>нейрооборудования</w:t>
            </w:r>
            <w:proofErr w:type="spellEnd"/>
          </w:p>
        </w:tc>
      </w:tr>
      <w:tr w:rsidR="00D62C8B" w:rsidRPr="00CB0726" w14:paraId="0A66A401" w14:textId="77777777" w:rsidTr="00BC5ADA">
        <w:tc>
          <w:tcPr>
            <w:tcW w:w="2672" w:type="dxa"/>
            <w:shd w:val="clear" w:color="auto" w:fill="auto"/>
          </w:tcPr>
          <w:p w14:paraId="35569A6F" w14:textId="77777777" w:rsidR="00D62C8B" w:rsidRPr="001012CE" w:rsidRDefault="00BE6DF0" w:rsidP="00CB0726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>
              <w:rPr>
                <w:color w:val="070000"/>
              </w:rPr>
              <w:t xml:space="preserve">Подготовка стимульного материала для проведения </w:t>
            </w:r>
            <w:proofErr w:type="spellStart"/>
            <w:r>
              <w:rPr>
                <w:color w:val="070000"/>
              </w:rPr>
              <w:t>нейромаркетингового</w:t>
            </w:r>
            <w:proofErr w:type="spellEnd"/>
            <w:r>
              <w:rPr>
                <w:color w:val="070000"/>
              </w:rPr>
              <w:t xml:space="preserve"> тестирования</w:t>
            </w:r>
          </w:p>
        </w:tc>
        <w:tc>
          <w:tcPr>
            <w:tcW w:w="5800" w:type="dxa"/>
            <w:shd w:val="clear" w:color="auto" w:fill="auto"/>
          </w:tcPr>
          <w:p w14:paraId="566F6446" w14:textId="1F64FDDD" w:rsidR="00D62C8B" w:rsidRPr="00D53CBA" w:rsidRDefault="00E65823" w:rsidP="00CE23A2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>
              <w:rPr>
                <w:color w:val="070000"/>
              </w:rPr>
              <w:t xml:space="preserve">Умение корректно составить ТЗ по подготовке статичных и динамических аудиовизуальных материалов для тестирования </w:t>
            </w:r>
          </w:p>
        </w:tc>
      </w:tr>
      <w:tr w:rsidR="00BE6DF0" w:rsidRPr="00CB0726" w14:paraId="65F11847" w14:textId="77777777" w:rsidTr="00BC5ADA">
        <w:tc>
          <w:tcPr>
            <w:tcW w:w="2672" w:type="dxa"/>
            <w:shd w:val="clear" w:color="auto" w:fill="auto"/>
          </w:tcPr>
          <w:p w14:paraId="1EAE7449" w14:textId="77777777" w:rsidR="00BE6DF0" w:rsidRPr="00D53CBA" w:rsidRDefault="00BE6DF0" w:rsidP="00BE6DF0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D53CBA">
              <w:rPr>
                <w:color w:val="070000"/>
              </w:rPr>
              <w:t>Коммуникация с респондентами</w:t>
            </w:r>
          </w:p>
        </w:tc>
        <w:tc>
          <w:tcPr>
            <w:tcW w:w="5800" w:type="dxa"/>
            <w:shd w:val="clear" w:color="auto" w:fill="auto"/>
          </w:tcPr>
          <w:p w14:paraId="25AFD7A8" w14:textId="77777777" w:rsidR="00BE6DF0" w:rsidRPr="00D53CBA" w:rsidRDefault="00BE6DF0" w:rsidP="00BE6DF0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D53CBA">
              <w:rPr>
                <w:color w:val="070000"/>
              </w:rPr>
              <w:t>Умение вежливо и четко объяснять респондентам, принимающим участие в тестировании, процедуру исследования, готовность ответить на вопросы участников исследования и способность получить всю информацию, необходимую для последующей обработки индивидуальных данных респондентов</w:t>
            </w:r>
          </w:p>
        </w:tc>
      </w:tr>
      <w:tr w:rsidR="00BE6DF0" w:rsidRPr="00CB0726" w14:paraId="6EFE0313" w14:textId="77777777" w:rsidTr="00BC5ADA">
        <w:tc>
          <w:tcPr>
            <w:tcW w:w="2672" w:type="dxa"/>
            <w:shd w:val="clear" w:color="auto" w:fill="auto"/>
          </w:tcPr>
          <w:p w14:paraId="6D3D4A3C" w14:textId="77777777" w:rsidR="00BE6DF0" w:rsidRPr="00E65823" w:rsidRDefault="00BE6DF0" w:rsidP="00BE6DF0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E65823">
              <w:rPr>
                <w:color w:val="070000"/>
              </w:rPr>
              <w:t xml:space="preserve">Проведение </w:t>
            </w:r>
            <w:proofErr w:type="spellStart"/>
            <w:r w:rsidRPr="00E65823">
              <w:rPr>
                <w:color w:val="070000"/>
              </w:rPr>
              <w:t>нейромаркетингово</w:t>
            </w:r>
            <w:r w:rsidR="00E65823" w:rsidRPr="00E65823">
              <w:rPr>
                <w:color w:val="070000"/>
              </w:rPr>
              <w:t>го</w:t>
            </w:r>
            <w:proofErr w:type="spellEnd"/>
            <w:r w:rsidRPr="00E65823">
              <w:rPr>
                <w:color w:val="070000"/>
              </w:rPr>
              <w:t xml:space="preserve"> тестирования</w:t>
            </w:r>
          </w:p>
        </w:tc>
        <w:tc>
          <w:tcPr>
            <w:tcW w:w="5800" w:type="dxa"/>
            <w:shd w:val="clear" w:color="auto" w:fill="auto"/>
          </w:tcPr>
          <w:p w14:paraId="6355D5F5" w14:textId="77777777" w:rsidR="00BE6DF0" w:rsidRPr="00E65823" w:rsidRDefault="00E65823" w:rsidP="00BE6DF0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E65823">
              <w:rPr>
                <w:color w:val="070000"/>
              </w:rPr>
              <w:t xml:space="preserve">Умение провести измерения в лаборатории с использованием </w:t>
            </w:r>
            <w:proofErr w:type="spellStart"/>
            <w:r w:rsidRPr="00E65823">
              <w:rPr>
                <w:color w:val="070000"/>
              </w:rPr>
              <w:t>нейрооборудования</w:t>
            </w:r>
            <w:proofErr w:type="spellEnd"/>
          </w:p>
        </w:tc>
      </w:tr>
      <w:tr w:rsidR="00E65823" w:rsidRPr="00CB0726" w14:paraId="51ABC374" w14:textId="77777777" w:rsidTr="00BC5ADA">
        <w:tc>
          <w:tcPr>
            <w:tcW w:w="2672" w:type="dxa"/>
            <w:shd w:val="clear" w:color="auto" w:fill="auto"/>
          </w:tcPr>
          <w:p w14:paraId="21C8DF66" w14:textId="77777777" w:rsidR="00E65823" w:rsidRPr="00E65823" w:rsidRDefault="00E65823" w:rsidP="00BE6DF0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>
              <w:rPr>
                <w:color w:val="070000"/>
              </w:rPr>
              <w:t>Первичная обработка данных</w:t>
            </w:r>
          </w:p>
        </w:tc>
        <w:tc>
          <w:tcPr>
            <w:tcW w:w="5800" w:type="dxa"/>
            <w:shd w:val="clear" w:color="auto" w:fill="auto"/>
          </w:tcPr>
          <w:p w14:paraId="322F0A52" w14:textId="77777777" w:rsidR="00E65823" w:rsidRPr="00E65823" w:rsidRDefault="00E65823" w:rsidP="001012CE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E65823">
              <w:rPr>
                <w:color w:val="070000"/>
              </w:rPr>
              <w:t>Умение выгру</w:t>
            </w:r>
            <w:r w:rsidR="001012CE">
              <w:rPr>
                <w:color w:val="070000"/>
              </w:rPr>
              <w:t>жать</w:t>
            </w:r>
            <w:r w:rsidRPr="00E65823">
              <w:rPr>
                <w:color w:val="070000"/>
              </w:rPr>
              <w:t xml:space="preserve"> записи </w:t>
            </w:r>
            <w:r w:rsidR="001012CE" w:rsidRPr="00E65823">
              <w:rPr>
                <w:color w:val="070000"/>
              </w:rPr>
              <w:t>психофизиологических</w:t>
            </w:r>
            <w:r w:rsidRPr="00E65823">
              <w:rPr>
                <w:color w:val="070000"/>
              </w:rPr>
              <w:t xml:space="preserve"> показателей с целью дальнейшей обработки и анализа/передать данные в </w:t>
            </w:r>
            <w:r w:rsidRPr="00E65823">
              <w:rPr>
                <w:color w:val="070000"/>
                <w:lang w:val="en-US"/>
              </w:rPr>
              <w:t>IT</w:t>
            </w:r>
            <w:r w:rsidRPr="00E65823">
              <w:rPr>
                <w:color w:val="070000"/>
              </w:rPr>
              <w:t>-отдел с целью вторичной обработки данных по алгоритмам перед аналитикой полученных результатов</w:t>
            </w:r>
          </w:p>
        </w:tc>
      </w:tr>
      <w:tr w:rsidR="00E65823" w:rsidRPr="00CB0726" w14:paraId="30FBC9DE" w14:textId="77777777" w:rsidTr="00BC5ADA">
        <w:tc>
          <w:tcPr>
            <w:tcW w:w="2672" w:type="dxa"/>
            <w:shd w:val="clear" w:color="auto" w:fill="auto"/>
          </w:tcPr>
          <w:p w14:paraId="457626E9" w14:textId="77777777" w:rsidR="00E65823" w:rsidRDefault="00E65823" w:rsidP="00BE6DF0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>
              <w:rPr>
                <w:color w:val="070000"/>
              </w:rPr>
              <w:t xml:space="preserve">Анализ данных </w:t>
            </w:r>
          </w:p>
        </w:tc>
        <w:tc>
          <w:tcPr>
            <w:tcW w:w="5800" w:type="dxa"/>
            <w:shd w:val="clear" w:color="auto" w:fill="auto"/>
          </w:tcPr>
          <w:p w14:paraId="60BF9674" w14:textId="77777777" w:rsidR="00E65823" w:rsidRPr="00E65823" w:rsidRDefault="00E65823" w:rsidP="001012CE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E65823">
              <w:rPr>
                <w:color w:val="070000"/>
              </w:rPr>
              <w:t>Способность проанализировать данные психофизиологических измерений, а также  социологических и психологических методик с целью получения содержательных результатов, решающих поставленные в исследовании цели и задачи</w:t>
            </w:r>
          </w:p>
        </w:tc>
      </w:tr>
      <w:tr w:rsidR="00E65823" w:rsidRPr="00CB0726" w14:paraId="3D77607D" w14:textId="77777777" w:rsidTr="00BC5ADA">
        <w:tc>
          <w:tcPr>
            <w:tcW w:w="2672" w:type="dxa"/>
            <w:shd w:val="clear" w:color="auto" w:fill="auto"/>
          </w:tcPr>
          <w:p w14:paraId="467C0870" w14:textId="77777777" w:rsidR="00E65823" w:rsidRDefault="00E65823" w:rsidP="00BE6DF0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>
              <w:rPr>
                <w:color w:val="070000"/>
              </w:rPr>
              <w:t>Подготовка отчета</w:t>
            </w:r>
          </w:p>
        </w:tc>
        <w:tc>
          <w:tcPr>
            <w:tcW w:w="5800" w:type="dxa"/>
            <w:shd w:val="clear" w:color="auto" w:fill="auto"/>
          </w:tcPr>
          <w:p w14:paraId="1F5C92C5" w14:textId="77777777" w:rsidR="00E65823" w:rsidRPr="00E65823" w:rsidRDefault="00E65823" w:rsidP="00E65823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>
              <w:rPr>
                <w:color w:val="070000"/>
              </w:rPr>
              <w:t>Умение подготовить отчет по проведенному исследованию в соответствии с поставленными в исследовании целями и задачами</w:t>
            </w:r>
          </w:p>
        </w:tc>
      </w:tr>
      <w:tr w:rsidR="00E65823" w:rsidRPr="00CB0726" w14:paraId="0C1A4281" w14:textId="77777777" w:rsidTr="00BC5ADA">
        <w:tc>
          <w:tcPr>
            <w:tcW w:w="2672" w:type="dxa"/>
            <w:shd w:val="clear" w:color="auto" w:fill="auto"/>
          </w:tcPr>
          <w:p w14:paraId="27BD7BD8" w14:textId="77777777" w:rsidR="00E65823" w:rsidRDefault="00E65823" w:rsidP="00BE6DF0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>
              <w:rPr>
                <w:color w:val="070000"/>
              </w:rPr>
              <w:t>Презентация результатов исследования</w:t>
            </w:r>
          </w:p>
        </w:tc>
        <w:tc>
          <w:tcPr>
            <w:tcW w:w="5800" w:type="dxa"/>
            <w:shd w:val="clear" w:color="auto" w:fill="auto"/>
          </w:tcPr>
          <w:p w14:paraId="2B44DE8B" w14:textId="77777777" w:rsidR="00E65823" w:rsidRDefault="00E65823" w:rsidP="00E65823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>
              <w:rPr>
                <w:color w:val="070000"/>
              </w:rPr>
              <w:t xml:space="preserve">Способность подробно и развернуто в устной\письменной форме представить заказчику результаты </w:t>
            </w:r>
            <w:proofErr w:type="gramStart"/>
            <w:r>
              <w:rPr>
                <w:color w:val="070000"/>
              </w:rPr>
              <w:t>проведенного</w:t>
            </w:r>
            <w:proofErr w:type="gramEnd"/>
            <w:r>
              <w:rPr>
                <w:color w:val="070000"/>
              </w:rPr>
              <w:t xml:space="preserve"> </w:t>
            </w:r>
            <w:proofErr w:type="spellStart"/>
            <w:r>
              <w:rPr>
                <w:color w:val="070000"/>
              </w:rPr>
              <w:t>нейроисследования</w:t>
            </w:r>
            <w:proofErr w:type="spellEnd"/>
          </w:p>
        </w:tc>
      </w:tr>
    </w:tbl>
    <w:p w14:paraId="667617B1" w14:textId="2DAF9771" w:rsidR="00BC5ADA" w:rsidRPr="000E66E5" w:rsidRDefault="00BC5ADA">
      <w:pPr>
        <w:rPr>
          <w:lang w:val="en-US"/>
        </w:rPr>
      </w:pPr>
      <w:bookmarkStart w:id="1" w:name="_GoBack"/>
      <w:bookmarkEnd w:id="1"/>
    </w:p>
    <w:sectPr w:rsidR="00BC5ADA" w:rsidRPr="000E66E5" w:rsidSect="009C58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4EDA7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498FD" w14:textId="77777777" w:rsidR="008B1B15" w:rsidRDefault="008B1B15" w:rsidP="002A26DE">
      <w:r>
        <w:separator/>
      </w:r>
    </w:p>
  </w:endnote>
  <w:endnote w:type="continuationSeparator" w:id="0">
    <w:p w14:paraId="0904B2C5" w14:textId="77777777" w:rsidR="008B1B15" w:rsidRDefault="008B1B15" w:rsidP="002A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4C3A4" w14:textId="77777777" w:rsidR="008B1B15" w:rsidRDefault="008B1B15" w:rsidP="002A26DE">
      <w:r>
        <w:separator/>
      </w:r>
    </w:p>
  </w:footnote>
  <w:footnote w:type="continuationSeparator" w:id="0">
    <w:p w14:paraId="40251A7F" w14:textId="77777777" w:rsidR="008B1B15" w:rsidRDefault="008B1B15" w:rsidP="002A2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716DF"/>
    <w:multiLevelType w:val="hybridMultilevel"/>
    <w:tmpl w:val="28E8B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17345D"/>
    <w:multiLevelType w:val="hybridMultilevel"/>
    <w:tmpl w:val="1C1CD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1514AA"/>
    <w:multiLevelType w:val="hybridMultilevel"/>
    <w:tmpl w:val="030059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2E"/>
    <w:rsid w:val="0005714E"/>
    <w:rsid w:val="00064EA5"/>
    <w:rsid w:val="00072655"/>
    <w:rsid w:val="000A0A28"/>
    <w:rsid w:val="000A6436"/>
    <w:rsid w:val="000B67AD"/>
    <w:rsid w:val="000C2C3D"/>
    <w:rsid w:val="000D35D9"/>
    <w:rsid w:val="000E0726"/>
    <w:rsid w:val="000E66E5"/>
    <w:rsid w:val="000F3AB1"/>
    <w:rsid w:val="000F412E"/>
    <w:rsid w:val="001012CE"/>
    <w:rsid w:val="00141F78"/>
    <w:rsid w:val="001576F0"/>
    <w:rsid w:val="001C5A48"/>
    <w:rsid w:val="001F2A8B"/>
    <w:rsid w:val="002150DF"/>
    <w:rsid w:val="00224F67"/>
    <w:rsid w:val="00245135"/>
    <w:rsid w:val="0029114B"/>
    <w:rsid w:val="00297ACD"/>
    <w:rsid w:val="002A26DE"/>
    <w:rsid w:val="002A5F7B"/>
    <w:rsid w:val="002B518F"/>
    <w:rsid w:val="002C32D0"/>
    <w:rsid w:val="002D6B0B"/>
    <w:rsid w:val="002F1463"/>
    <w:rsid w:val="00300A96"/>
    <w:rsid w:val="00325418"/>
    <w:rsid w:val="00362D12"/>
    <w:rsid w:val="003C33ED"/>
    <w:rsid w:val="003C618B"/>
    <w:rsid w:val="003D4B2C"/>
    <w:rsid w:val="00421381"/>
    <w:rsid w:val="00427171"/>
    <w:rsid w:val="004301DE"/>
    <w:rsid w:val="004328B2"/>
    <w:rsid w:val="004627F7"/>
    <w:rsid w:val="004A7A9E"/>
    <w:rsid w:val="004C518E"/>
    <w:rsid w:val="004C6956"/>
    <w:rsid w:val="00546589"/>
    <w:rsid w:val="0056030A"/>
    <w:rsid w:val="005D58E7"/>
    <w:rsid w:val="005E152B"/>
    <w:rsid w:val="005E622E"/>
    <w:rsid w:val="00627601"/>
    <w:rsid w:val="00647D54"/>
    <w:rsid w:val="00660B44"/>
    <w:rsid w:val="006870AD"/>
    <w:rsid w:val="00691BD6"/>
    <w:rsid w:val="00693533"/>
    <w:rsid w:val="006D08E3"/>
    <w:rsid w:val="006D6C1A"/>
    <w:rsid w:val="006E1EC4"/>
    <w:rsid w:val="006F30C0"/>
    <w:rsid w:val="006F6532"/>
    <w:rsid w:val="00700E57"/>
    <w:rsid w:val="0070727E"/>
    <w:rsid w:val="00732ACF"/>
    <w:rsid w:val="00795BC0"/>
    <w:rsid w:val="007A33CC"/>
    <w:rsid w:val="007C64F4"/>
    <w:rsid w:val="007D3B90"/>
    <w:rsid w:val="007E0EDF"/>
    <w:rsid w:val="007F3465"/>
    <w:rsid w:val="008337A7"/>
    <w:rsid w:val="00836788"/>
    <w:rsid w:val="00855C0D"/>
    <w:rsid w:val="008A09C1"/>
    <w:rsid w:val="008B1B15"/>
    <w:rsid w:val="008B6D0D"/>
    <w:rsid w:val="008D0744"/>
    <w:rsid w:val="008E3682"/>
    <w:rsid w:val="008F4EE0"/>
    <w:rsid w:val="008F7175"/>
    <w:rsid w:val="009535E1"/>
    <w:rsid w:val="0095515C"/>
    <w:rsid w:val="009571A4"/>
    <w:rsid w:val="00966D4A"/>
    <w:rsid w:val="00980FDA"/>
    <w:rsid w:val="009B1923"/>
    <w:rsid w:val="009B70EF"/>
    <w:rsid w:val="009B7263"/>
    <w:rsid w:val="009B7D7A"/>
    <w:rsid w:val="009C5867"/>
    <w:rsid w:val="009D31BE"/>
    <w:rsid w:val="009D4881"/>
    <w:rsid w:val="009E4FEC"/>
    <w:rsid w:val="009E60F3"/>
    <w:rsid w:val="009F3631"/>
    <w:rsid w:val="00A60A3D"/>
    <w:rsid w:val="00A67C68"/>
    <w:rsid w:val="00A836D2"/>
    <w:rsid w:val="00AB5A6A"/>
    <w:rsid w:val="00AD20F0"/>
    <w:rsid w:val="00AD535B"/>
    <w:rsid w:val="00AE151A"/>
    <w:rsid w:val="00AE5A9D"/>
    <w:rsid w:val="00AF09C2"/>
    <w:rsid w:val="00AF1F43"/>
    <w:rsid w:val="00B37B4E"/>
    <w:rsid w:val="00B60F69"/>
    <w:rsid w:val="00B77E4D"/>
    <w:rsid w:val="00B81EFA"/>
    <w:rsid w:val="00B84E99"/>
    <w:rsid w:val="00BA2B8D"/>
    <w:rsid w:val="00BC2391"/>
    <w:rsid w:val="00BC5ADA"/>
    <w:rsid w:val="00BC6C6E"/>
    <w:rsid w:val="00BD08B3"/>
    <w:rsid w:val="00BE2797"/>
    <w:rsid w:val="00BE6DF0"/>
    <w:rsid w:val="00BF0D96"/>
    <w:rsid w:val="00BF509E"/>
    <w:rsid w:val="00C06E63"/>
    <w:rsid w:val="00C06FBC"/>
    <w:rsid w:val="00C14989"/>
    <w:rsid w:val="00C43E83"/>
    <w:rsid w:val="00C76427"/>
    <w:rsid w:val="00C86E69"/>
    <w:rsid w:val="00CB0726"/>
    <w:rsid w:val="00CC1AB0"/>
    <w:rsid w:val="00CC3E9B"/>
    <w:rsid w:val="00CE1CA0"/>
    <w:rsid w:val="00CE23A2"/>
    <w:rsid w:val="00D111E4"/>
    <w:rsid w:val="00D144BF"/>
    <w:rsid w:val="00D51EC5"/>
    <w:rsid w:val="00D53CBA"/>
    <w:rsid w:val="00D62C8B"/>
    <w:rsid w:val="00D639CB"/>
    <w:rsid w:val="00D72987"/>
    <w:rsid w:val="00D81E30"/>
    <w:rsid w:val="00D93BF1"/>
    <w:rsid w:val="00DB2C67"/>
    <w:rsid w:val="00DC100E"/>
    <w:rsid w:val="00DE541D"/>
    <w:rsid w:val="00DF118F"/>
    <w:rsid w:val="00DF79B4"/>
    <w:rsid w:val="00E15562"/>
    <w:rsid w:val="00E467BB"/>
    <w:rsid w:val="00E52F5E"/>
    <w:rsid w:val="00E64105"/>
    <w:rsid w:val="00E65823"/>
    <w:rsid w:val="00E73987"/>
    <w:rsid w:val="00E76A4D"/>
    <w:rsid w:val="00E814DA"/>
    <w:rsid w:val="00E83D63"/>
    <w:rsid w:val="00EA7F39"/>
    <w:rsid w:val="00EB450D"/>
    <w:rsid w:val="00EE69AE"/>
    <w:rsid w:val="00EF51AC"/>
    <w:rsid w:val="00F00565"/>
    <w:rsid w:val="00F044EF"/>
    <w:rsid w:val="00F1162A"/>
    <w:rsid w:val="00F659FD"/>
    <w:rsid w:val="00F70CAD"/>
    <w:rsid w:val="00F76088"/>
    <w:rsid w:val="00F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C72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note text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9114B"/>
    <w:pPr>
      <w:spacing w:before="150" w:after="300"/>
      <w:outlineLvl w:val="0"/>
    </w:pPr>
    <w:rPr>
      <w:b/>
      <w:kern w:val="36"/>
      <w:sz w:val="28"/>
      <w:szCs w:val="36"/>
    </w:rPr>
  </w:style>
  <w:style w:type="paragraph" w:styleId="3">
    <w:name w:val="heading 3"/>
    <w:basedOn w:val="a"/>
    <w:next w:val="a"/>
    <w:link w:val="30"/>
    <w:unhideWhenUsed/>
    <w:qFormat/>
    <w:rsid w:val="0029114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412E"/>
    <w:rPr>
      <w:b/>
      <w:bCs/>
    </w:rPr>
  </w:style>
  <w:style w:type="paragraph" w:styleId="a4">
    <w:name w:val="Normal (Web)"/>
    <w:basedOn w:val="a"/>
    <w:link w:val="a5"/>
    <w:uiPriority w:val="99"/>
    <w:rsid w:val="000F412E"/>
    <w:pPr>
      <w:ind w:firstLine="240"/>
    </w:pPr>
  </w:style>
  <w:style w:type="character" w:styleId="a6">
    <w:name w:val="Emphasis"/>
    <w:qFormat/>
    <w:rsid w:val="00795BC0"/>
    <w:rPr>
      <w:i/>
      <w:iCs/>
    </w:rPr>
  </w:style>
  <w:style w:type="paragraph" w:styleId="a7">
    <w:name w:val="footer"/>
    <w:basedOn w:val="a"/>
    <w:rsid w:val="002D6B0B"/>
    <w:pPr>
      <w:widowControl w:val="0"/>
      <w:tabs>
        <w:tab w:val="center" w:pos="4153"/>
        <w:tab w:val="right" w:pos="8306"/>
      </w:tabs>
    </w:pPr>
    <w:rPr>
      <w:rFonts w:ascii="Courier" w:hAnsi="Courier"/>
      <w:szCs w:val="20"/>
    </w:rPr>
  </w:style>
  <w:style w:type="paragraph" w:customStyle="1" w:styleId="a8">
    <w:name w:val="Стиль"/>
    <w:rsid w:val="000F3AB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0F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FE6E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unhideWhenUsed/>
    <w:rsid w:val="00693533"/>
    <w:rPr>
      <w:color w:val="0000FF"/>
      <w:u w:val="single"/>
    </w:rPr>
  </w:style>
  <w:style w:type="paragraph" w:styleId="ab">
    <w:name w:val="footnote text"/>
    <w:basedOn w:val="a"/>
    <w:link w:val="ac"/>
    <w:uiPriority w:val="99"/>
    <w:rsid w:val="002A26DE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2A26DE"/>
    <w:rPr>
      <w:rFonts w:ascii="Calibri" w:hAnsi="Calibri"/>
      <w:lang w:eastAsia="en-US"/>
    </w:rPr>
  </w:style>
  <w:style w:type="paragraph" w:styleId="ad">
    <w:name w:val="endnote text"/>
    <w:basedOn w:val="a"/>
    <w:link w:val="ae"/>
    <w:uiPriority w:val="99"/>
    <w:rsid w:val="002A26DE"/>
    <w:rPr>
      <w:rFonts w:ascii="Calibri" w:hAnsi="Calibr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A26DE"/>
    <w:rPr>
      <w:rFonts w:ascii="Calibri" w:hAnsi="Calibri"/>
    </w:rPr>
  </w:style>
  <w:style w:type="character" w:styleId="af">
    <w:name w:val="endnote reference"/>
    <w:uiPriority w:val="99"/>
    <w:rsid w:val="002A26DE"/>
    <w:rPr>
      <w:rFonts w:cs="Times New Roman"/>
      <w:vertAlign w:val="superscript"/>
    </w:rPr>
  </w:style>
  <w:style w:type="paragraph" w:styleId="af0">
    <w:name w:val="header"/>
    <w:basedOn w:val="a"/>
    <w:link w:val="af1"/>
    <w:rsid w:val="000726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7265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9114B"/>
    <w:rPr>
      <w:rFonts w:eastAsiaTheme="majorEastAsia" w:cstheme="majorBidi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E0726"/>
  </w:style>
  <w:style w:type="paragraph" w:styleId="af2">
    <w:name w:val="Title"/>
    <w:basedOn w:val="a"/>
    <w:next w:val="a"/>
    <w:link w:val="af3"/>
    <w:qFormat/>
    <w:rsid w:val="002911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rsid w:val="002911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Subtitle"/>
    <w:basedOn w:val="a"/>
    <w:next w:val="a"/>
    <w:link w:val="af5"/>
    <w:qFormat/>
    <w:rsid w:val="0029114B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Cs w:val="22"/>
    </w:rPr>
  </w:style>
  <w:style w:type="character" w:customStyle="1" w:styleId="af5">
    <w:name w:val="Подзаголовок Знак"/>
    <w:basedOn w:val="a0"/>
    <w:link w:val="af4"/>
    <w:rsid w:val="0029114B"/>
    <w:rPr>
      <w:rFonts w:eastAsiaTheme="minorEastAsia" w:cstheme="minorBidi"/>
      <w:color w:val="000000" w:themeColor="text1"/>
      <w:spacing w:val="15"/>
      <w:sz w:val="24"/>
      <w:szCs w:val="22"/>
    </w:rPr>
  </w:style>
  <w:style w:type="paragraph" w:styleId="af6">
    <w:name w:val="TOC Heading"/>
    <w:basedOn w:val="1"/>
    <w:next w:val="a"/>
    <w:uiPriority w:val="39"/>
    <w:unhideWhenUsed/>
    <w:qFormat/>
    <w:rsid w:val="0029114B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9114B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29114B"/>
    <w:pPr>
      <w:spacing w:after="100"/>
      <w:ind w:left="480"/>
    </w:pPr>
  </w:style>
  <w:style w:type="paragraph" w:customStyle="1" w:styleId="110">
    <w:name w:val="Заголовок 11"/>
    <w:basedOn w:val="a4"/>
    <w:link w:val="111"/>
    <w:qFormat/>
    <w:rsid w:val="0029114B"/>
    <w:rPr>
      <w:rFonts w:cs="Tahoma"/>
      <w:b/>
      <w:szCs w:val="28"/>
    </w:rPr>
  </w:style>
  <w:style w:type="character" w:customStyle="1" w:styleId="a5">
    <w:name w:val="Обычный (веб) Знак"/>
    <w:basedOn w:val="a0"/>
    <w:link w:val="a4"/>
    <w:rsid w:val="0029114B"/>
    <w:rPr>
      <w:sz w:val="24"/>
      <w:szCs w:val="24"/>
    </w:rPr>
  </w:style>
  <w:style w:type="character" w:customStyle="1" w:styleId="111">
    <w:name w:val="Заголовок 11 Знак"/>
    <w:basedOn w:val="a5"/>
    <w:link w:val="110"/>
    <w:rsid w:val="0029114B"/>
    <w:rPr>
      <w:rFonts w:cs="Tahoma"/>
      <w:b/>
      <w:sz w:val="24"/>
      <w:szCs w:val="28"/>
    </w:rPr>
  </w:style>
  <w:style w:type="paragraph" w:styleId="af7">
    <w:name w:val="Balloon Text"/>
    <w:basedOn w:val="a"/>
    <w:link w:val="af8"/>
    <w:semiHidden/>
    <w:unhideWhenUsed/>
    <w:rsid w:val="00297AC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97ACD"/>
    <w:rPr>
      <w:rFonts w:ascii="Tahoma" w:hAnsi="Tahoma" w:cs="Tahoma"/>
      <w:sz w:val="16"/>
      <w:szCs w:val="16"/>
    </w:rPr>
  </w:style>
  <w:style w:type="character" w:styleId="af9">
    <w:name w:val="annotation reference"/>
    <w:basedOn w:val="a0"/>
    <w:semiHidden/>
    <w:unhideWhenUsed/>
    <w:rsid w:val="00DF118F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DF118F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DF118F"/>
  </w:style>
  <w:style w:type="paragraph" w:styleId="afc">
    <w:name w:val="annotation subject"/>
    <w:basedOn w:val="afa"/>
    <w:next w:val="afa"/>
    <w:link w:val="afd"/>
    <w:semiHidden/>
    <w:unhideWhenUsed/>
    <w:rsid w:val="00DF118F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DF118F"/>
    <w:rPr>
      <w:b/>
      <w:bCs/>
    </w:rPr>
  </w:style>
  <w:style w:type="character" w:styleId="afe">
    <w:name w:val="FollowedHyperlink"/>
    <w:basedOn w:val="a0"/>
    <w:semiHidden/>
    <w:unhideWhenUsed/>
    <w:rsid w:val="00C43E8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note text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9114B"/>
    <w:pPr>
      <w:spacing w:before="150" w:after="300"/>
      <w:outlineLvl w:val="0"/>
    </w:pPr>
    <w:rPr>
      <w:b/>
      <w:kern w:val="36"/>
      <w:sz w:val="28"/>
      <w:szCs w:val="36"/>
    </w:rPr>
  </w:style>
  <w:style w:type="paragraph" w:styleId="3">
    <w:name w:val="heading 3"/>
    <w:basedOn w:val="a"/>
    <w:next w:val="a"/>
    <w:link w:val="30"/>
    <w:unhideWhenUsed/>
    <w:qFormat/>
    <w:rsid w:val="0029114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412E"/>
    <w:rPr>
      <w:b/>
      <w:bCs/>
    </w:rPr>
  </w:style>
  <w:style w:type="paragraph" w:styleId="a4">
    <w:name w:val="Normal (Web)"/>
    <w:basedOn w:val="a"/>
    <w:link w:val="a5"/>
    <w:uiPriority w:val="99"/>
    <w:rsid w:val="000F412E"/>
    <w:pPr>
      <w:ind w:firstLine="240"/>
    </w:pPr>
  </w:style>
  <w:style w:type="character" w:styleId="a6">
    <w:name w:val="Emphasis"/>
    <w:qFormat/>
    <w:rsid w:val="00795BC0"/>
    <w:rPr>
      <w:i/>
      <w:iCs/>
    </w:rPr>
  </w:style>
  <w:style w:type="paragraph" w:styleId="a7">
    <w:name w:val="footer"/>
    <w:basedOn w:val="a"/>
    <w:rsid w:val="002D6B0B"/>
    <w:pPr>
      <w:widowControl w:val="0"/>
      <w:tabs>
        <w:tab w:val="center" w:pos="4153"/>
        <w:tab w:val="right" w:pos="8306"/>
      </w:tabs>
    </w:pPr>
    <w:rPr>
      <w:rFonts w:ascii="Courier" w:hAnsi="Courier"/>
      <w:szCs w:val="20"/>
    </w:rPr>
  </w:style>
  <w:style w:type="paragraph" w:customStyle="1" w:styleId="a8">
    <w:name w:val="Стиль"/>
    <w:rsid w:val="000F3AB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0F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FE6E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unhideWhenUsed/>
    <w:rsid w:val="00693533"/>
    <w:rPr>
      <w:color w:val="0000FF"/>
      <w:u w:val="single"/>
    </w:rPr>
  </w:style>
  <w:style w:type="paragraph" w:styleId="ab">
    <w:name w:val="footnote text"/>
    <w:basedOn w:val="a"/>
    <w:link w:val="ac"/>
    <w:uiPriority w:val="99"/>
    <w:rsid w:val="002A26DE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2A26DE"/>
    <w:rPr>
      <w:rFonts w:ascii="Calibri" w:hAnsi="Calibri"/>
      <w:lang w:eastAsia="en-US"/>
    </w:rPr>
  </w:style>
  <w:style w:type="paragraph" w:styleId="ad">
    <w:name w:val="endnote text"/>
    <w:basedOn w:val="a"/>
    <w:link w:val="ae"/>
    <w:uiPriority w:val="99"/>
    <w:rsid w:val="002A26DE"/>
    <w:rPr>
      <w:rFonts w:ascii="Calibri" w:hAnsi="Calibr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A26DE"/>
    <w:rPr>
      <w:rFonts w:ascii="Calibri" w:hAnsi="Calibri"/>
    </w:rPr>
  </w:style>
  <w:style w:type="character" w:styleId="af">
    <w:name w:val="endnote reference"/>
    <w:uiPriority w:val="99"/>
    <w:rsid w:val="002A26DE"/>
    <w:rPr>
      <w:rFonts w:cs="Times New Roman"/>
      <w:vertAlign w:val="superscript"/>
    </w:rPr>
  </w:style>
  <w:style w:type="paragraph" w:styleId="af0">
    <w:name w:val="header"/>
    <w:basedOn w:val="a"/>
    <w:link w:val="af1"/>
    <w:rsid w:val="000726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7265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9114B"/>
    <w:rPr>
      <w:rFonts w:eastAsiaTheme="majorEastAsia" w:cstheme="majorBidi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E0726"/>
  </w:style>
  <w:style w:type="paragraph" w:styleId="af2">
    <w:name w:val="Title"/>
    <w:basedOn w:val="a"/>
    <w:next w:val="a"/>
    <w:link w:val="af3"/>
    <w:qFormat/>
    <w:rsid w:val="002911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rsid w:val="002911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Subtitle"/>
    <w:basedOn w:val="a"/>
    <w:next w:val="a"/>
    <w:link w:val="af5"/>
    <w:qFormat/>
    <w:rsid w:val="0029114B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Cs w:val="22"/>
    </w:rPr>
  </w:style>
  <w:style w:type="character" w:customStyle="1" w:styleId="af5">
    <w:name w:val="Подзаголовок Знак"/>
    <w:basedOn w:val="a0"/>
    <w:link w:val="af4"/>
    <w:rsid w:val="0029114B"/>
    <w:rPr>
      <w:rFonts w:eastAsiaTheme="minorEastAsia" w:cstheme="minorBidi"/>
      <w:color w:val="000000" w:themeColor="text1"/>
      <w:spacing w:val="15"/>
      <w:sz w:val="24"/>
      <w:szCs w:val="22"/>
    </w:rPr>
  </w:style>
  <w:style w:type="paragraph" w:styleId="af6">
    <w:name w:val="TOC Heading"/>
    <w:basedOn w:val="1"/>
    <w:next w:val="a"/>
    <w:uiPriority w:val="39"/>
    <w:unhideWhenUsed/>
    <w:qFormat/>
    <w:rsid w:val="0029114B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9114B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29114B"/>
    <w:pPr>
      <w:spacing w:after="100"/>
      <w:ind w:left="480"/>
    </w:pPr>
  </w:style>
  <w:style w:type="paragraph" w:customStyle="1" w:styleId="110">
    <w:name w:val="Заголовок 11"/>
    <w:basedOn w:val="a4"/>
    <w:link w:val="111"/>
    <w:qFormat/>
    <w:rsid w:val="0029114B"/>
    <w:rPr>
      <w:rFonts w:cs="Tahoma"/>
      <w:b/>
      <w:szCs w:val="28"/>
    </w:rPr>
  </w:style>
  <w:style w:type="character" w:customStyle="1" w:styleId="a5">
    <w:name w:val="Обычный (веб) Знак"/>
    <w:basedOn w:val="a0"/>
    <w:link w:val="a4"/>
    <w:rsid w:val="0029114B"/>
    <w:rPr>
      <w:sz w:val="24"/>
      <w:szCs w:val="24"/>
    </w:rPr>
  </w:style>
  <w:style w:type="character" w:customStyle="1" w:styleId="111">
    <w:name w:val="Заголовок 11 Знак"/>
    <w:basedOn w:val="a5"/>
    <w:link w:val="110"/>
    <w:rsid w:val="0029114B"/>
    <w:rPr>
      <w:rFonts w:cs="Tahoma"/>
      <w:b/>
      <w:sz w:val="24"/>
      <w:szCs w:val="28"/>
    </w:rPr>
  </w:style>
  <w:style w:type="paragraph" w:styleId="af7">
    <w:name w:val="Balloon Text"/>
    <w:basedOn w:val="a"/>
    <w:link w:val="af8"/>
    <w:semiHidden/>
    <w:unhideWhenUsed/>
    <w:rsid w:val="00297AC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97ACD"/>
    <w:rPr>
      <w:rFonts w:ascii="Tahoma" w:hAnsi="Tahoma" w:cs="Tahoma"/>
      <w:sz w:val="16"/>
      <w:szCs w:val="16"/>
    </w:rPr>
  </w:style>
  <w:style w:type="character" w:styleId="af9">
    <w:name w:val="annotation reference"/>
    <w:basedOn w:val="a0"/>
    <w:semiHidden/>
    <w:unhideWhenUsed/>
    <w:rsid w:val="00DF118F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DF118F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DF118F"/>
  </w:style>
  <w:style w:type="paragraph" w:styleId="afc">
    <w:name w:val="annotation subject"/>
    <w:basedOn w:val="afa"/>
    <w:next w:val="afa"/>
    <w:link w:val="afd"/>
    <w:semiHidden/>
    <w:unhideWhenUsed/>
    <w:rsid w:val="00DF118F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DF118F"/>
    <w:rPr>
      <w:b/>
      <w:bCs/>
    </w:rPr>
  </w:style>
  <w:style w:type="character" w:styleId="afe">
    <w:name w:val="FollowedHyperlink"/>
    <w:basedOn w:val="a0"/>
    <w:semiHidden/>
    <w:unhideWhenUsed/>
    <w:rsid w:val="00C43E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2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DF4A4-2AD6-4160-A420-4D265C1E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Neurotrend</vt:lpstr>
    </vt:vector>
  </TitlesOfParts>
  <Company>rggu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Neurotrend</dc:title>
  <dc:creator>Колкова Ксения</dc:creator>
  <cp:lastModifiedBy>Кирил Кузнецов</cp:lastModifiedBy>
  <cp:revision>2</cp:revision>
  <dcterms:created xsi:type="dcterms:W3CDTF">2017-03-24T09:01:00Z</dcterms:created>
  <dcterms:modified xsi:type="dcterms:W3CDTF">2017-03-24T09:01:00Z</dcterms:modified>
</cp:coreProperties>
</file>