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C556" w14:textId="6D489164" w:rsidR="0029114B" w:rsidRPr="00CF21DA" w:rsidRDefault="0029114B">
      <w:pPr>
        <w:rPr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3C618B" w:rsidRPr="002A24B7" w14:paraId="62859BEE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516D2086" w14:textId="77777777" w:rsidR="003C618B" w:rsidRPr="0029114B" w:rsidRDefault="003C618B" w:rsidP="0029114B">
            <w:pPr>
              <w:pStyle w:val="3"/>
            </w:pPr>
            <w:bookmarkStart w:id="0" w:name="_Toc477881941"/>
            <w:r w:rsidRPr="0029114B">
              <w:t>3.1.1. Трудовая функция</w:t>
            </w:r>
            <w:r w:rsidR="0029114B">
              <w:t xml:space="preserve">: </w:t>
            </w:r>
            <w:r w:rsidR="0029114B" w:rsidRPr="00D53CBA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="0029114B" w:rsidRPr="00D53CBA">
              <w:rPr>
                <w:color w:val="070000"/>
              </w:rPr>
              <w:t>нейромаркетингового</w:t>
            </w:r>
            <w:proofErr w:type="spellEnd"/>
            <w:r w:rsidR="0029114B" w:rsidRPr="00D53CBA">
              <w:rPr>
                <w:color w:val="070000"/>
              </w:rPr>
              <w:t xml:space="preserve"> исследования</w:t>
            </w:r>
            <w:bookmarkEnd w:id="0"/>
          </w:p>
        </w:tc>
      </w:tr>
      <w:tr w:rsidR="00072655" w:rsidRPr="00ED26F1" w14:paraId="1C1C007F" w14:textId="77777777" w:rsidTr="003C618B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BBDED7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0AEBA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D53CBA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Pr="00D53CBA">
              <w:rPr>
                <w:color w:val="070000"/>
              </w:rPr>
              <w:t>нейромаркетингового</w:t>
            </w:r>
            <w:proofErr w:type="spellEnd"/>
            <w:r w:rsidRPr="00D53CBA">
              <w:rPr>
                <w:color w:val="070000"/>
              </w:rPr>
              <w:t xml:space="preserve"> исследования</w:t>
            </w:r>
          </w:p>
        </w:tc>
      </w:tr>
      <w:tr w:rsidR="003C618B" w:rsidRPr="002A24B7" w14:paraId="65455EF4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94BC354" w14:textId="77777777" w:rsidR="003C618B" w:rsidRPr="00BC5875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915A62" w14:textId="77777777" w:rsidR="003C618B" w:rsidRPr="00BC5875" w:rsidRDefault="003C618B" w:rsidP="008337A7">
            <w:pPr>
              <w:rPr>
                <w:szCs w:val="20"/>
              </w:rPr>
            </w:pPr>
          </w:p>
        </w:tc>
      </w:tr>
      <w:tr w:rsidR="003C618B" w:rsidRPr="002A24B7" w14:paraId="4C672CEB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158B26C" w14:textId="77777777" w:rsidR="003C618B" w:rsidRPr="009D6880" w:rsidRDefault="003C618B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C1B5C6" w14:textId="77777777" w:rsidR="003C618B" w:rsidRPr="006F51CB" w:rsidRDefault="007F3465" w:rsidP="003C618B">
            <w:pPr>
              <w:spacing w:after="100" w:afterAutospacing="1"/>
              <w:jc w:val="both"/>
            </w:pPr>
            <w:r>
              <w:rPr>
                <w:color w:val="070000"/>
              </w:rPr>
              <w:t>Подробное разъяснение</w:t>
            </w:r>
            <w:r w:rsidR="000A0A28">
              <w:rPr>
                <w:color w:val="00B0F0"/>
                <w:sz w:val="36"/>
              </w:rPr>
              <w:t xml:space="preserve"> </w:t>
            </w:r>
            <w:r w:rsidR="000A0A28" w:rsidRPr="000A0A28">
              <w:t>процедурно-методического этапа</w:t>
            </w:r>
            <w:r w:rsidR="003C618B" w:rsidRPr="000A0A28">
              <w:rPr>
                <w:color w:val="00B0F0"/>
                <w:sz w:val="32"/>
              </w:rPr>
              <w:t xml:space="preserve"> </w:t>
            </w:r>
            <w:r w:rsidR="003C618B" w:rsidRPr="00D53CBA">
              <w:rPr>
                <w:color w:val="070000"/>
              </w:rPr>
              <w:t>исследования</w:t>
            </w:r>
            <w:r w:rsidR="00BA2B8D">
              <w:rPr>
                <w:color w:val="070000"/>
              </w:rPr>
              <w:t xml:space="preserve"> </w:t>
            </w:r>
            <w:r w:rsidR="00BA2B8D" w:rsidRPr="000A0A28">
              <w:t>и информирование о возможных вариантах дизайна исследования</w:t>
            </w:r>
          </w:p>
        </w:tc>
      </w:tr>
      <w:tr w:rsidR="003C618B" w:rsidRPr="002A24B7" w14:paraId="22026F7F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3311DB" w14:textId="77777777" w:rsidR="003C618B" w:rsidRPr="00BC5875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40DA46" w14:textId="77777777" w:rsidR="003C618B" w:rsidRPr="006F51CB" w:rsidRDefault="007F3465" w:rsidP="003C618B">
            <w:pPr>
              <w:spacing w:after="100" w:afterAutospacing="1"/>
              <w:jc w:val="both"/>
            </w:pPr>
            <w:r>
              <w:t xml:space="preserve">Четкое и грамотное </w:t>
            </w:r>
            <w:r w:rsidR="003C618B">
              <w:t xml:space="preserve">донесение возможностей метода </w:t>
            </w:r>
            <w:proofErr w:type="spellStart"/>
            <w:r w:rsidR="003C618B">
              <w:t>нейромаркетинговых</w:t>
            </w:r>
            <w:proofErr w:type="spellEnd"/>
            <w:r w:rsidR="003C618B">
              <w:t xml:space="preserve"> исследований до заказчика</w:t>
            </w:r>
          </w:p>
        </w:tc>
      </w:tr>
      <w:tr w:rsidR="003C618B" w:rsidRPr="002A24B7" w14:paraId="6CCB0C32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7C1A3A" w14:textId="77777777" w:rsidR="003C618B" w:rsidRPr="00BC5875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06FAA8" w14:textId="77777777" w:rsidR="003C618B" w:rsidRPr="006F51CB" w:rsidRDefault="003C618B" w:rsidP="008337A7">
            <w:pPr>
              <w:spacing w:after="100" w:afterAutospacing="1"/>
              <w:jc w:val="both"/>
            </w:pPr>
            <w:r>
              <w:rPr>
                <w:color w:val="070000"/>
              </w:rPr>
              <w:t>К</w:t>
            </w:r>
            <w:r w:rsidRPr="00D53CBA">
              <w:rPr>
                <w:color w:val="070000"/>
              </w:rPr>
              <w:t>орректир</w:t>
            </w:r>
            <w:r>
              <w:rPr>
                <w:color w:val="070000"/>
              </w:rPr>
              <w:t>овка параметров</w:t>
            </w:r>
            <w:r w:rsidRPr="00D53CBA">
              <w:rPr>
                <w:color w:val="070000"/>
              </w:rPr>
              <w:t xml:space="preserve"> </w:t>
            </w:r>
            <w:r>
              <w:rPr>
                <w:color w:val="070000"/>
              </w:rPr>
              <w:t xml:space="preserve">в </w:t>
            </w:r>
            <w:r w:rsidRPr="00D53CBA">
              <w:rPr>
                <w:color w:val="070000"/>
              </w:rPr>
              <w:t xml:space="preserve">соответствии с возможностями </w:t>
            </w:r>
            <w:proofErr w:type="spellStart"/>
            <w:r w:rsidRPr="00D53CBA">
              <w:rPr>
                <w:color w:val="070000"/>
              </w:rPr>
              <w:t>нейромаркетинговых</w:t>
            </w:r>
            <w:proofErr w:type="spellEnd"/>
            <w:r w:rsidRPr="00D53CBA">
              <w:rPr>
                <w:color w:val="070000"/>
              </w:rPr>
              <w:t xml:space="preserve"> исследований</w:t>
            </w:r>
          </w:p>
        </w:tc>
      </w:tr>
      <w:tr w:rsidR="003C618B" w:rsidRPr="002A24B7" w14:paraId="76942AB8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9FBC18" w14:textId="77777777" w:rsidR="003C618B" w:rsidRPr="009D6880" w:rsidDel="002A1D54" w:rsidRDefault="003C618B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FFCE25" w14:textId="0C8B96AB" w:rsidR="003C618B" w:rsidRPr="00791D0F" w:rsidRDefault="00C06FBC" w:rsidP="00224F67">
            <w:pPr>
              <w:jc w:val="both"/>
            </w:pPr>
            <w:r>
              <w:t>С</w:t>
            </w:r>
            <w:r w:rsidR="000E0726">
              <w:t>о</w:t>
            </w:r>
            <w:r w:rsidR="00224F67">
              <w:t xml:space="preserve">ставлять </w:t>
            </w:r>
            <w:r w:rsidR="000E0726">
              <w:t>презентаци</w:t>
            </w:r>
            <w:r w:rsidR="00224F67">
              <w:t>и</w:t>
            </w:r>
            <w:r w:rsidR="00AE5A9D">
              <w:t xml:space="preserve"> с учетом специфики </w:t>
            </w:r>
            <w:proofErr w:type="spellStart"/>
            <w:r w:rsidR="00AE5A9D">
              <w:t>нейромаркетингового</w:t>
            </w:r>
            <w:proofErr w:type="spellEnd"/>
            <w:r w:rsidR="00AE5A9D">
              <w:t xml:space="preserve"> исследования</w:t>
            </w:r>
          </w:p>
        </w:tc>
      </w:tr>
      <w:tr w:rsidR="003C618B" w:rsidRPr="002A24B7" w14:paraId="58DC4711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37C769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9D6A5" w14:textId="293C3DE7" w:rsidR="003C618B" w:rsidRPr="00791D0F" w:rsidRDefault="00224F67" w:rsidP="00224F67">
            <w:pPr>
              <w:jc w:val="both"/>
            </w:pPr>
            <w:r>
              <w:t>Проводить</w:t>
            </w:r>
            <w:r w:rsidR="000E0726">
              <w:t xml:space="preserve"> презентаци</w:t>
            </w:r>
            <w:r>
              <w:t>и</w:t>
            </w:r>
            <w:r w:rsidR="00AE5A9D">
              <w:t xml:space="preserve"> с учетом специфики </w:t>
            </w:r>
            <w:proofErr w:type="spellStart"/>
            <w:r w:rsidR="00AE5A9D">
              <w:t>нейромаркетингового</w:t>
            </w:r>
            <w:proofErr w:type="spellEnd"/>
            <w:r w:rsidR="00AE5A9D">
              <w:t xml:space="preserve"> исследования</w:t>
            </w:r>
          </w:p>
        </w:tc>
      </w:tr>
      <w:tr w:rsidR="003C618B" w:rsidRPr="002A24B7" w14:paraId="2296478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F29D3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614448B" w14:textId="77777777" w:rsidR="003C618B" w:rsidRDefault="00224F67" w:rsidP="00224F67">
            <w:pPr>
              <w:jc w:val="both"/>
            </w:pPr>
            <w:r>
              <w:t>Вести</w:t>
            </w:r>
            <w:r w:rsidR="000E0726">
              <w:t xml:space="preserve"> делов</w:t>
            </w:r>
            <w:r>
              <w:t>ую</w:t>
            </w:r>
            <w:r w:rsidR="000E0726">
              <w:t xml:space="preserve"> </w:t>
            </w:r>
            <w:r w:rsidR="007F3465">
              <w:t>переписк</w:t>
            </w:r>
            <w:r>
              <w:t>у</w:t>
            </w:r>
            <w:r w:rsidR="007F3465">
              <w:t xml:space="preserve"> и переговор</w:t>
            </w:r>
            <w:r>
              <w:t>ы</w:t>
            </w:r>
            <w:r w:rsidR="000E0726">
              <w:t xml:space="preserve"> с представителями заказчика;</w:t>
            </w:r>
          </w:p>
        </w:tc>
      </w:tr>
      <w:tr w:rsidR="003C618B" w:rsidRPr="002A24B7" w14:paraId="781A2EC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23D36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32B8A" w14:textId="621FE081" w:rsidR="003C618B" w:rsidRPr="00D14DBA" w:rsidRDefault="003C618B" w:rsidP="008337A7">
            <w:pPr>
              <w:jc w:val="both"/>
              <w:rPr>
                <w:highlight w:val="yellow"/>
              </w:rPr>
            </w:pPr>
          </w:p>
        </w:tc>
      </w:tr>
      <w:tr w:rsidR="003C618B" w:rsidRPr="002A24B7" w14:paraId="3F63DB4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80E2AE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850028" w14:textId="77777777" w:rsidR="003C618B" w:rsidRPr="00791D0F" w:rsidRDefault="003C618B" w:rsidP="008337A7">
            <w:pPr>
              <w:jc w:val="both"/>
            </w:pPr>
          </w:p>
        </w:tc>
      </w:tr>
      <w:tr w:rsidR="003C618B" w:rsidRPr="002A24B7" w14:paraId="5F17E55D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E0A123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92B433" w14:textId="77777777" w:rsidR="003C618B" w:rsidRDefault="003C618B" w:rsidP="008337A7">
            <w:pPr>
              <w:jc w:val="both"/>
            </w:pPr>
          </w:p>
        </w:tc>
      </w:tr>
      <w:tr w:rsidR="003C618B" w:rsidRPr="002A24B7" w14:paraId="59E49F8C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6FCA6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D73A4F" w14:textId="77777777" w:rsidR="003C618B" w:rsidRDefault="003C618B" w:rsidP="008337A7">
            <w:pPr>
              <w:jc w:val="both"/>
              <w:rPr>
                <w:color w:val="000000"/>
              </w:rPr>
            </w:pPr>
          </w:p>
        </w:tc>
      </w:tr>
      <w:tr w:rsidR="003C618B" w:rsidRPr="002A24B7" w14:paraId="1B28899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99633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940248" w14:textId="77777777" w:rsidR="003C618B" w:rsidRDefault="003C618B" w:rsidP="008337A7">
            <w:pPr>
              <w:jc w:val="both"/>
              <w:rPr>
                <w:color w:val="000000"/>
              </w:rPr>
            </w:pPr>
          </w:p>
        </w:tc>
      </w:tr>
      <w:tr w:rsidR="003C618B" w:rsidRPr="002A24B7" w14:paraId="4258097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33C61D" w14:textId="77777777" w:rsidR="003C618B" w:rsidRPr="00BC5875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6443953" w14:textId="77777777" w:rsidR="003C618B" w:rsidRPr="00791D0F" w:rsidRDefault="003C618B" w:rsidP="008337A7">
            <w:pPr>
              <w:jc w:val="both"/>
            </w:pPr>
          </w:p>
        </w:tc>
      </w:tr>
      <w:tr w:rsidR="003C618B" w:rsidRPr="002A24B7" w14:paraId="423182F3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67095D7" w14:textId="77777777" w:rsidR="003C618B" w:rsidRPr="009D6880" w:rsidDel="002A1D54" w:rsidRDefault="003C618B" w:rsidP="008337A7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83130FF" w14:textId="77777777" w:rsidR="003C618B" w:rsidRPr="00791D0F" w:rsidRDefault="007F3465" w:rsidP="008337A7">
            <w:pPr>
              <w:jc w:val="both"/>
            </w:pPr>
            <w:r>
              <w:t>М</w:t>
            </w:r>
            <w:r w:rsidR="000E0726">
              <w:t>етоды ведения переговоров;</w:t>
            </w:r>
          </w:p>
        </w:tc>
      </w:tr>
      <w:tr w:rsidR="003C618B" w:rsidRPr="002A24B7" w14:paraId="56E864A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7975BB" w14:textId="77777777" w:rsidR="003C618B" w:rsidRPr="00BC5875" w:rsidDel="002A1D54" w:rsidRDefault="003C618B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EA6250E" w14:textId="77777777" w:rsidR="003C618B" w:rsidRPr="00791D0F" w:rsidRDefault="007F3465" w:rsidP="008337A7">
            <w:pPr>
              <w:jc w:val="both"/>
            </w:pPr>
            <w:r>
              <w:t>С</w:t>
            </w:r>
            <w:r w:rsidR="000E0726">
              <w:t>пособы представления информации;</w:t>
            </w:r>
          </w:p>
        </w:tc>
      </w:tr>
      <w:tr w:rsidR="003C618B" w:rsidRPr="002A24B7" w14:paraId="182FC288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6B16F1" w14:textId="77777777" w:rsidR="003C618B" w:rsidRPr="00BC5875" w:rsidDel="002A1D54" w:rsidRDefault="003C618B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35BEA14" w14:textId="77777777" w:rsidR="003C618B" w:rsidRPr="00791D0F" w:rsidRDefault="007F3465" w:rsidP="008337A7">
            <w:pPr>
              <w:jc w:val="both"/>
              <w:rPr>
                <w:szCs w:val="20"/>
              </w:rPr>
            </w:pPr>
            <w:r>
              <w:t>Т</w:t>
            </w:r>
            <w:r w:rsidR="000E0726">
              <w:t>ехнологии проведения презентаций;</w:t>
            </w:r>
          </w:p>
        </w:tc>
      </w:tr>
      <w:tr w:rsidR="003C618B" w:rsidRPr="002A24B7" w14:paraId="53C3D8B2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4696E5" w14:textId="77777777" w:rsidR="003C618B" w:rsidRPr="00BC5875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17D7EF" w14:textId="77777777" w:rsidR="003C618B" w:rsidRPr="00791D0F" w:rsidRDefault="003C618B" w:rsidP="008337A7">
            <w:pPr>
              <w:jc w:val="both"/>
            </w:pPr>
          </w:p>
        </w:tc>
      </w:tr>
      <w:tr w:rsidR="003C618B" w:rsidRPr="002A24B7" w14:paraId="14427B6D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5CFB95" w14:textId="77777777" w:rsidR="003C618B" w:rsidRPr="00BC5875" w:rsidDel="002A1D54" w:rsidRDefault="003C618B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2C5194" w14:textId="77777777" w:rsidR="003C618B" w:rsidRPr="00791D0F" w:rsidRDefault="003C618B" w:rsidP="008337A7">
            <w:pPr>
              <w:jc w:val="both"/>
            </w:pPr>
          </w:p>
        </w:tc>
      </w:tr>
      <w:tr w:rsidR="003C618B" w:rsidRPr="002A24B7" w14:paraId="32741D15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5585C436" w14:textId="77777777" w:rsidR="003C618B" w:rsidRPr="009D6880" w:rsidDel="002A1D54" w:rsidRDefault="003C618B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52DA1" w14:textId="77777777" w:rsidR="003C618B" w:rsidRPr="00D93BF1" w:rsidRDefault="003C618B" w:rsidP="008337A7">
            <w:pPr>
              <w:rPr>
                <w:lang w:val="en-US"/>
              </w:rPr>
            </w:pPr>
          </w:p>
        </w:tc>
      </w:tr>
    </w:tbl>
    <w:p w14:paraId="2B8C6CD2" w14:textId="77777777" w:rsidR="003C618B" w:rsidRDefault="003C618B" w:rsidP="00FE6E93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453784FD" w14:textId="0CF8C44F" w:rsidR="00F76088" w:rsidRPr="00CF21DA" w:rsidRDefault="00F76088">
      <w:pPr>
        <w:rPr>
          <w:rFonts w:ascii="Tahoma" w:hAnsi="Tahoma" w:cs="Tahoma"/>
          <w:b/>
          <w:sz w:val="28"/>
          <w:szCs w:val="28"/>
          <w:lang w:val="en-US"/>
        </w:rPr>
      </w:pPr>
      <w:bookmarkStart w:id="1" w:name="_GoBack"/>
      <w:bookmarkEnd w:id="1"/>
    </w:p>
    <w:sectPr w:rsidR="00F76088" w:rsidRPr="00CF21DA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7C35" w14:textId="77777777" w:rsidR="0058444F" w:rsidRDefault="0058444F" w:rsidP="002A26DE">
      <w:r>
        <w:separator/>
      </w:r>
    </w:p>
  </w:endnote>
  <w:endnote w:type="continuationSeparator" w:id="0">
    <w:p w14:paraId="6E20B738" w14:textId="77777777" w:rsidR="0058444F" w:rsidRDefault="0058444F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C5AD5" w14:textId="77777777" w:rsidR="0058444F" w:rsidRDefault="0058444F" w:rsidP="002A26DE">
      <w:r>
        <w:separator/>
      </w:r>
    </w:p>
  </w:footnote>
  <w:footnote w:type="continuationSeparator" w:id="0">
    <w:p w14:paraId="50C467A6" w14:textId="77777777" w:rsidR="0058444F" w:rsidRDefault="0058444F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8444F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CF21DA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46F6-BEFD-486B-B0D5-E0E42EC1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2017-03-24T09:04:00Z</dcterms:created>
  <dcterms:modified xsi:type="dcterms:W3CDTF">2017-03-24T09:04:00Z</dcterms:modified>
</cp:coreProperties>
</file>